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70D6" w:rsidRDefault="00461CBD">
      <w:r>
        <w:t>Arun Fricker</w:t>
      </w:r>
    </w:p>
    <w:p w:rsidR="00461CBD" w:rsidRDefault="00461CBD">
      <w:r>
        <w:t>Annotation #6 11/10/12</w:t>
      </w:r>
    </w:p>
    <w:p w:rsidR="00461CBD" w:rsidRDefault="00461CBD">
      <w:r>
        <w:t>‘Gone Tomorrow</w:t>
      </w:r>
      <w:r w:rsidR="00D0428A">
        <w:t>: The Hidden Life of Garbage</w:t>
      </w:r>
      <w:r>
        <w:t>’ –Word Count</w:t>
      </w:r>
      <w:r w:rsidR="001559B4">
        <w:t xml:space="preserve"> 794</w:t>
      </w:r>
      <w:bookmarkStart w:id="0" w:name="_GoBack"/>
      <w:bookmarkEnd w:id="0"/>
    </w:p>
    <w:p w:rsidR="00461CBD" w:rsidRDefault="00461CBD"/>
    <w:p w:rsidR="00461CBD" w:rsidRDefault="00461CBD">
      <w:r>
        <w:t xml:space="preserve">1. Gone </w:t>
      </w:r>
      <w:proofErr w:type="gramStart"/>
      <w:r>
        <w:t>Tomorrow</w:t>
      </w:r>
      <w:proofErr w:type="gramEnd"/>
      <w:r>
        <w:t>, directed by Heather Rogers in 2002.</w:t>
      </w:r>
    </w:p>
    <w:p w:rsidR="00461CBD" w:rsidRDefault="00461CBD"/>
    <w:p w:rsidR="00461CBD" w:rsidRDefault="00461CBD">
      <w:r>
        <w:t>2.  Garbage along with pollution is a huge problem in the modern world, and it is not just a national issue, but a global one as well.</w:t>
      </w:r>
    </w:p>
    <w:p w:rsidR="00461CBD" w:rsidRDefault="00461CBD"/>
    <w:p w:rsidR="00461CBD" w:rsidRDefault="00461CBD">
      <w:r>
        <w:t xml:space="preserve">3.  The film draws on </w:t>
      </w:r>
      <w:r w:rsidR="00A62B65">
        <w:t>several different arguments to discuss the complexity of the issue as well as how much of the problem is under which institutions.  Despite recycling becoming such a prevalent force in the United States for waste management, landfills are still widespread.  Also recycling is not where it should be as it does not reuse 100% of the original material.  The film provides some scientific information but the images of garbage and pollution strike an emotional appeal.</w:t>
      </w:r>
    </w:p>
    <w:p w:rsidR="00A62B65" w:rsidRDefault="00A62B65"/>
    <w:p w:rsidR="00A62B65" w:rsidRDefault="00A62B65">
      <w:r>
        <w:t xml:space="preserve">4.  </w:t>
      </w:r>
      <w:r w:rsidR="00D0428A">
        <w:t>One of the key sustainability problems that the film draws upon</w:t>
      </w:r>
      <w:r>
        <w:t xml:space="preserve"> is planned obsolescence.  </w:t>
      </w:r>
      <w:r w:rsidR="00D0428A">
        <w:t>Through the idea of companies selling products that will be going into the waste management system in a shorter time, the film brings together a bunch of other problems as well.  Legally, there have been some problems with regulation as could be seen in the Vermont versus Beverage Corporations case.  There are many programs around the United States (&gt;9000) that deal with recycling, and which most of them are looking to make a profit as with the landf</w:t>
      </w:r>
      <w:r w:rsidR="00EE571B">
        <w:t>ill industry.  Our culture has developed over the decades to believe in the unlimited amount of resources that we don’t have.  This causes people to believe that we have unlimited resources to dispose of as well as unlimited space and time to dispose of them.  In the media companies advertise as a majority of their spending which causes people to buy more and become desensitized to the state of the environment and trash in the environment.  The film of course connects everything back to the environment with ecological problems that pollution has on the environment and how some of the materials produced cannot actually be recycled and are disastrous to be just disposed of.</w:t>
      </w:r>
    </w:p>
    <w:p w:rsidR="00EE571B" w:rsidRDefault="00EE571B"/>
    <w:p w:rsidR="00EE571B" w:rsidRDefault="00EE571B">
      <w:r>
        <w:t xml:space="preserve">5.  </w:t>
      </w:r>
      <w:proofErr w:type="gramStart"/>
      <w:r>
        <w:t>The</w:t>
      </w:r>
      <w:proofErr w:type="gramEnd"/>
      <w:r>
        <w:t xml:space="preserve"> most persuasive part of the film was the discussion with the representative from a recycling center.  The representative discussed how much waste is actually recycled at the center and how much companies would buy back.  As well, he talked about the type of plastics that should be recycled versus the types that can’t.  This gave the viewer the information about something they might have not known already.</w:t>
      </w:r>
    </w:p>
    <w:p w:rsidR="00EE571B" w:rsidRDefault="00EE571B"/>
    <w:p w:rsidR="00EE571B" w:rsidRDefault="00EE571B">
      <w:r>
        <w:t xml:space="preserve">6.  I was no convinced by the idea that companies were using corporate </w:t>
      </w:r>
      <w:proofErr w:type="spellStart"/>
      <w:r>
        <w:t>greenwashing</w:t>
      </w:r>
      <w:proofErr w:type="spellEnd"/>
      <w:r>
        <w:t xml:space="preserve"> to combat recycling.  I think that </w:t>
      </w:r>
      <w:proofErr w:type="spellStart"/>
      <w:r>
        <w:t>greenwashing</w:t>
      </w:r>
      <w:proofErr w:type="spellEnd"/>
      <w:r>
        <w:t xml:space="preserve"> is to continue profit and actually heighten sales, while not actually changing their product.  The economy is based on trends and if there is a trend towards environmentalism, then the companies might change their façade to seem ‘green’.</w:t>
      </w:r>
    </w:p>
    <w:p w:rsidR="00EE571B" w:rsidRDefault="00EE571B"/>
    <w:p w:rsidR="00EE571B" w:rsidRDefault="00EE571B">
      <w:r>
        <w:t xml:space="preserve">7.  The film seems to best address the middle class of Americans which are currently involved in recycling and disposing waste (which is everybody).  </w:t>
      </w:r>
      <w:r w:rsidR="00403B86">
        <w:t xml:space="preserve">  The film talks about current practices which an average middle class family would understand as they currently follow those practices.</w:t>
      </w:r>
    </w:p>
    <w:p w:rsidR="00403B86" w:rsidRDefault="00403B86"/>
    <w:p w:rsidR="00403B86" w:rsidRDefault="00403B86">
      <w:r>
        <w:lastRenderedPageBreak/>
        <w:t>8.  The film could have increased its educational value by interviewing actual workers from the government.  An example would be people from the Environmental Protection Agency to discuss the current state of affairs in the government, specifically legislative.  As well, the film could have provided a wider variety of solutions and individual actions to be taken.</w:t>
      </w:r>
    </w:p>
    <w:p w:rsidR="00403B86" w:rsidRDefault="00403B86"/>
    <w:p w:rsidR="00403B86" w:rsidRDefault="00403B86">
      <w:r>
        <w:t>9.  One of the solutions that the film proposes but is not necessarily anything action oriented is to induce social regulation of waste and make it an essential part of social life.  This requires quite a major revolution in cultural motives which is not easy to accomplish especially if this view of unlimited resources is still kept.</w:t>
      </w:r>
    </w:p>
    <w:p w:rsidR="00403B86" w:rsidRDefault="00403B86"/>
    <w:p w:rsidR="00403B86" w:rsidRDefault="00403B86">
      <w:r>
        <w:t xml:space="preserve">10.  </w:t>
      </w:r>
      <w:r w:rsidR="003D302A">
        <w:t>The film compels me to seek out the local recycling and waste collection of the city of Troy.  There seems to be weekly collection of trash and recycling as well with the growing idea of single-stream recycling (</w:t>
      </w:r>
      <w:r w:rsidR="003D302A" w:rsidRPr="003D302A">
        <w:t>http://troyny.gov/Departments/PublicWorks/Recycling.aspx</w:t>
      </w:r>
      <w:r w:rsidR="003D302A">
        <w:t>).  Since closing the Troy landfill, there has been a huge demand to grow the recycling program in Troy to which it has.  The website provides information to what can be recycled as well as how it should be recycled.  I wish there was a bigger emphasis on recycling for the benefit for the environment opposed to doing it because that’s what the public wants.  If the public works of Troy took active sustainability initiatives and incentivized recycling enough to require it, then there would be a different view of the e</w:t>
      </w:r>
      <w:r w:rsidR="00E22E4E">
        <w:t xml:space="preserve">nvironment.  A law was put in place in New York City which required households to recycle certain materials.  This law took some time to become effective throughout the entire city but it was </w:t>
      </w:r>
      <w:r w:rsidR="00C71B2B">
        <w:t>implemented in 1989 which is incredible for two decades ago (</w:t>
      </w:r>
      <w:r w:rsidR="00C71B2B" w:rsidRPr="00C71B2B">
        <w:t>http://www.nytimes.com/1989/07/14/nyregion/new-york-starts-required-recycling.html</w:t>
      </w:r>
      <w:r w:rsidR="00C71B2B">
        <w:t>).</w:t>
      </w:r>
      <w:r w:rsidR="00E22E4E">
        <w:t xml:space="preserve"> </w:t>
      </w:r>
    </w:p>
    <w:sectPr w:rsidR="00403B8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1CBD"/>
    <w:rsid w:val="001559B4"/>
    <w:rsid w:val="003D302A"/>
    <w:rsid w:val="00403B86"/>
    <w:rsid w:val="00461CBD"/>
    <w:rsid w:val="0057454D"/>
    <w:rsid w:val="00802DAD"/>
    <w:rsid w:val="008A70D6"/>
    <w:rsid w:val="00A62B65"/>
    <w:rsid w:val="00C71B2B"/>
    <w:rsid w:val="00D0428A"/>
    <w:rsid w:val="00E22E4E"/>
    <w:rsid w:val="00EE57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2DAD"/>
    <w:pPr>
      <w:spacing w:after="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2DAD"/>
    <w:pPr>
      <w:spacing w:after="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2</Pages>
  <Words>734</Words>
  <Characters>4188</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Arun D. Fricker</dc:creator>
  <cp:lastModifiedBy>Arun D. Fricker</cp:lastModifiedBy>
  <cp:revision>2</cp:revision>
  <dcterms:created xsi:type="dcterms:W3CDTF">2012-11-13T16:43:00Z</dcterms:created>
  <dcterms:modified xsi:type="dcterms:W3CDTF">2012-11-16T16:57:00Z</dcterms:modified>
</cp:coreProperties>
</file>